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B1" w:rsidRDefault="00BB0270">
      <w:pPr>
        <w:shd w:val="clear" w:color="auto" w:fill="FFFFFF"/>
        <w:ind w:left="1891"/>
      </w:pPr>
      <w:r>
        <w:rPr>
          <w:rFonts w:eastAsia="Times New Roman"/>
          <w:b/>
          <w:bCs/>
          <w:sz w:val="30"/>
          <w:szCs w:val="30"/>
        </w:rPr>
        <w:t>Подробно информировать по ГИА-9 может:</w:t>
      </w:r>
    </w:p>
    <w:p w:rsidR="000102B1" w:rsidRDefault="00BB0270">
      <w:pPr>
        <w:shd w:val="clear" w:color="auto" w:fill="FFFFFF"/>
        <w:spacing w:before="365" w:line="360" w:lineRule="exact"/>
        <w:ind w:left="638"/>
      </w:pPr>
      <w:r>
        <w:rPr>
          <w:rFonts w:eastAsia="Times New Roman"/>
          <w:b/>
          <w:bCs/>
          <w:spacing w:val="-2"/>
          <w:sz w:val="30"/>
          <w:szCs w:val="30"/>
        </w:rPr>
        <w:t xml:space="preserve">Ответственный за организацию ГИА-9 в общеобразовательной </w:t>
      </w:r>
      <w:r>
        <w:rPr>
          <w:rFonts w:eastAsia="Times New Roman"/>
          <w:b/>
          <w:bCs/>
          <w:sz w:val="30"/>
          <w:szCs w:val="30"/>
        </w:rPr>
        <w:t>организации</w:t>
      </w:r>
    </w:p>
    <w:p w:rsidR="000102B1" w:rsidRDefault="00BB0270">
      <w:pPr>
        <w:shd w:val="clear" w:color="auto" w:fill="FFFFFF"/>
        <w:spacing w:before="34" w:line="413" w:lineRule="exact"/>
        <w:ind w:left="634"/>
      </w:pPr>
      <w:r>
        <w:rPr>
          <w:rFonts w:eastAsia="Times New Roman"/>
          <w:position w:val="-1"/>
          <w:sz w:val="42"/>
          <w:szCs w:val="42"/>
        </w:rPr>
        <w:t>Ряднова Ольга Николаевна, тел.: 7-61-03</w:t>
      </w:r>
    </w:p>
    <w:p w:rsidR="000102B1" w:rsidRDefault="00BB0270">
      <w:pPr>
        <w:shd w:val="clear" w:color="auto" w:fill="FFFFFF"/>
        <w:spacing w:before="754" w:line="365" w:lineRule="exact"/>
        <w:ind w:left="619"/>
      </w:pPr>
      <w:r>
        <w:rPr>
          <w:rFonts w:eastAsia="Times New Roman"/>
          <w:b/>
          <w:bCs/>
          <w:sz w:val="30"/>
          <w:szCs w:val="30"/>
        </w:rPr>
        <w:t>Ответственный в муниципальном образовании за организацию ГИА-9</w:t>
      </w:r>
    </w:p>
    <w:p w:rsidR="000102B1" w:rsidRDefault="00BB0270" w:rsidP="00DD6AFD">
      <w:pPr>
        <w:shd w:val="clear" w:color="auto" w:fill="FFFFFF"/>
        <w:spacing w:after="542" w:line="456" w:lineRule="exact"/>
        <w:ind w:left="629"/>
        <w:sectPr w:rsidR="000102B1">
          <w:type w:val="continuous"/>
          <w:pgSz w:w="11909" w:h="16834"/>
          <w:pgMar w:top="1358" w:right="1121" w:bottom="360" w:left="1338" w:header="720" w:footer="720" w:gutter="0"/>
          <w:cols w:space="60"/>
          <w:noEndnote/>
        </w:sectPr>
      </w:pPr>
      <w:r>
        <w:rPr>
          <w:rFonts w:eastAsia="Times New Roman"/>
          <w:sz w:val="42"/>
          <w:szCs w:val="42"/>
        </w:rPr>
        <w:t>Королева Надежда Сергеевна, тел.: 3-</w:t>
      </w:r>
      <w:r w:rsidR="00DD6AFD">
        <w:rPr>
          <w:rFonts w:eastAsia="Times New Roman"/>
          <w:sz w:val="42"/>
          <w:szCs w:val="42"/>
        </w:rPr>
        <w:t>80-20</w:t>
      </w:r>
    </w:p>
    <w:p w:rsidR="000102B1" w:rsidRDefault="00BB0270">
      <w:pPr>
        <w:framePr w:h="2765" w:hSpace="10080" w:wrap="notBeside" w:vAnchor="text" w:hAnchor="margin" w:x="2305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19425" cy="1752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2B1" w:rsidRDefault="000102B1">
      <w:pPr>
        <w:spacing w:line="1" w:lineRule="exact"/>
        <w:rPr>
          <w:sz w:val="2"/>
          <w:szCs w:val="2"/>
        </w:rPr>
      </w:pPr>
    </w:p>
    <w:p w:rsidR="000102B1" w:rsidRDefault="000102B1">
      <w:pPr>
        <w:framePr w:h="2765" w:hSpace="10080" w:wrap="notBeside" w:vAnchor="text" w:hAnchor="margin" w:x="2305" w:y="1"/>
        <w:rPr>
          <w:sz w:val="24"/>
          <w:szCs w:val="24"/>
        </w:rPr>
        <w:sectPr w:rsidR="000102B1">
          <w:type w:val="continuous"/>
          <w:pgSz w:w="11909" w:h="16834"/>
          <w:pgMar w:top="1358" w:right="1121" w:bottom="360" w:left="1338" w:header="720" w:footer="720" w:gutter="0"/>
          <w:cols w:space="720"/>
          <w:noEndnote/>
        </w:sectPr>
      </w:pPr>
    </w:p>
    <w:p w:rsidR="000102B1" w:rsidRDefault="00BB0270">
      <w:pPr>
        <w:shd w:val="clear" w:color="auto" w:fill="FFFFFF"/>
        <w:spacing w:before="302"/>
        <w:ind w:left="442"/>
      </w:pPr>
      <w:r>
        <w:rPr>
          <w:rFonts w:eastAsia="Times New Roman"/>
          <w:b/>
          <w:bCs/>
          <w:spacing w:val="-2"/>
          <w:sz w:val="32"/>
          <w:szCs w:val="32"/>
          <w:u w:val="single"/>
        </w:rPr>
        <w:t>Интернет-ресурсы для участников ГИА-9</w:t>
      </w:r>
    </w:p>
    <w:p w:rsidR="000102B1" w:rsidRDefault="000102B1">
      <w:pPr>
        <w:shd w:val="clear" w:color="auto" w:fill="FFFFFF"/>
        <w:spacing w:before="302"/>
        <w:ind w:left="442"/>
        <w:sectPr w:rsidR="000102B1">
          <w:type w:val="continuous"/>
          <w:pgSz w:w="11909" w:h="16834"/>
          <w:pgMar w:top="1358" w:right="1121" w:bottom="360" w:left="1338" w:header="720" w:footer="720" w:gutter="0"/>
          <w:cols w:space="60"/>
          <w:noEndnote/>
        </w:sectPr>
      </w:pPr>
    </w:p>
    <w:p w:rsidR="000102B1" w:rsidRDefault="00BB0270">
      <w:pPr>
        <w:framePr w:h="394" w:hRule="exact" w:hSpace="38" w:wrap="auto" w:vAnchor="text" w:hAnchor="text" w:x="6" w:y="198"/>
        <w:shd w:val="clear" w:color="auto" w:fill="FFFFFF"/>
      </w:pPr>
      <w:r>
        <w:rPr>
          <w:rFonts w:ascii="Arial" w:eastAsia="Times New Roman" w:hAnsi="Arial" w:cs="Arial"/>
          <w:b/>
          <w:bCs/>
          <w:sz w:val="34"/>
          <w:szCs w:val="34"/>
        </w:rPr>
        <w:t>♦</w:t>
      </w:r>
    </w:p>
    <w:p w:rsidR="000102B1" w:rsidRDefault="00BB0270">
      <w:pPr>
        <w:shd w:val="clear" w:color="auto" w:fill="FFFFFF"/>
        <w:spacing w:before="326" w:line="317" w:lineRule="exact"/>
        <w:ind w:left="494"/>
      </w:pPr>
      <w:r>
        <w:rPr>
          <w:rFonts w:eastAsia="Times New Roman"/>
          <w:b/>
          <w:bCs/>
          <w:spacing w:val="-11"/>
          <w:sz w:val="30"/>
          <w:szCs w:val="30"/>
        </w:rPr>
        <w:lastRenderedPageBreak/>
        <w:t>Центр оценки качества образования</w:t>
      </w:r>
    </w:p>
    <w:p w:rsidR="000102B1" w:rsidRDefault="00BB0270">
      <w:pPr>
        <w:shd w:val="clear" w:color="auto" w:fill="FFFFFF"/>
        <w:spacing w:line="317" w:lineRule="exact"/>
        <w:ind w:left="350"/>
      </w:pPr>
      <w:r>
        <w:rPr>
          <w:spacing w:val="-10"/>
          <w:sz w:val="30"/>
          <w:szCs w:val="30"/>
        </w:rPr>
        <w:t>(</w:t>
      </w:r>
      <w:r>
        <w:rPr>
          <w:rFonts w:eastAsia="Times New Roman"/>
          <w:spacing w:val="-10"/>
          <w:sz w:val="30"/>
          <w:szCs w:val="30"/>
        </w:rPr>
        <w:t xml:space="preserve">вопросы организации </w:t>
      </w:r>
      <w:r>
        <w:rPr>
          <w:rFonts w:eastAsia="Times New Roman"/>
          <w:b/>
          <w:bCs/>
          <w:spacing w:val="-10"/>
          <w:sz w:val="30"/>
          <w:szCs w:val="30"/>
        </w:rPr>
        <w:t xml:space="preserve">и </w:t>
      </w:r>
      <w:r>
        <w:rPr>
          <w:rFonts w:eastAsia="Times New Roman"/>
          <w:spacing w:val="-10"/>
          <w:sz w:val="30"/>
          <w:szCs w:val="30"/>
        </w:rPr>
        <w:t xml:space="preserve">проведения ГИА </w:t>
      </w:r>
      <w:r>
        <w:rPr>
          <w:rFonts w:eastAsia="Times New Roman"/>
          <w:b/>
          <w:bCs/>
          <w:spacing w:val="-10"/>
          <w:sz w:val="30"/>
          <w:szCs w:val="30"/>
        </w:rPr>
        <w:t xml:space="preserve">- 9 в </w:t>
      </w:r>
      <w:r>
        <w:rPr>
          <w:rFonts w:eastAsia="Times New Roman"/>
          <w:spacing w:val="-10"/>
          <w:sz w:val="30"/>
          <w:szCs w:val="30"/>
        </w:rPr>
        <w:t>крае):</w:t>
      </w:r>
    </w:p>
    <w:p w:rsidR="000102B1" w:rsidRDefault="00BB0270" w:rsidP="00BB0270">
      <w:pPr>
        <w:numPr>
          <w:ilvl w:val="0"/>
          <w:numId w:val="1"/>
        </w:numPr>
        <w:shd w:val="clear" w:color="auto" w:fill="FFFFFF"/>
        <w:tabs>
          <w:tab w:val="left" w:pos="1061"/>
        </w:tabs>
        <w:spacing w:before="5" w:line="317" w:lineRule="exact"/>
        <w:ind w:left="725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информационный сайт </w:t>
      </w:r>
      <w:hyperlink r:id="rId6" w:history="1">
        <w:r>
          <w:rPr>
            <w:rFonts w:eastAsia="Times New Roman"/>
            <w:spacing w:val="-10"/>
            <w:sz w:val="30"/>
            <w:szCs w:val="30"/>
            <w:u w:val="single"/>
            <w:lang w:val="en-US"/>
          </w:rPr>
          <w:t>www</w:t>
        </w:r>
        <w:r w:rsidRPr="00BB0270">
          <w:rPr>
            <w:rFonts w:eastAsia="Times New Roman"/>
            <w:spacing w:val="-10"/>
            <w:sz w:val="30"/>
            <w:szCs w:val="30"/>
            <w:u w:val="single"/>
          </w:rPr>
          <w:t>.</w:t>
        </w:r>
        <w:r>
          <w:rPr>
            <w:rFonts w:eastAsia="Times New Roman"/>
            <w:spacing w:val="-10"/>
            <w:sz w:val="30"/>
            <w:szCs w:val="30"/>
            <w:u w:val="single"/>
            <w:lang w:val="en-US"/>
          </w:rPr>
          <w:t>gas</w:t>
        </w:r>
        <w:r w:rsidRPr="00BB0270">
          <w:rPr>
            <w:rFonts w:eastAsia="Times New Roman"/>
            <w:spacing w:val="-10"/>
            <w:sz w:val="30"/>
            <w:szCs w:val="30"/>
            <w:u w:val="single"/>
          </w:rPr>
          <w:t>.</w:t>
        </w:r>
        <w:r>
          <w:rPr>
            <w:rFonts w:eastAsia="Times New Roman"/>
            <w:spacing w:val="-10"/>
            <w:sz w:val="30"/>
            <w:szCs w:val="30"/>
            <w:u w:val="single"/>
            <w:lang w:val="en-US"/>
          </w:rPr>
          <w:t>kubannet</w:t>
        </w:r>
        <w:r w:rsidRPr="00BB0270">
          <w:rPr>
            <w:rFonts w:eastAsia="Times New Roman"/>
            <w:spacing w:val="-10"/>
            <w:sz w:val="30"/>
            <w:szCs w:val="30"/>
            <w:u w:val="single"/>
          </w:rPr>
          <w:t>.</w:t>
        </w:r>
        <w:r>
          <w:rPr>
            <w:rFonts w:eastAsia="Times New Roman"/>
            <w:spacing w:val="-10"/>
            <w:sz w:val="30"/>
            <w:szCs w:val="30"/>
            <w:u w:val="single"/>
            <w:lang w:val="en-US"/>
          </w:rPr>
          <w:t>ru</w:t>
        </w:r>
      </w:hyperlink>
    </w:p>
    <w:p w:rsidR="000102B1" w:rsidRDefault="00BB0270" w:rsidP="00BB0270">
      <w:pPr>
        <w:numPr>
          <w:ilvl w:val="0"/>
          <w:numId w:val="1"/>
        </w:numPr>
        <w:shd w:val="clear" w:color="auto" w:fill="FFFFFF"/>
        <w:tabs>
          <w:tab w:val="left" w:pos="1061"/>
        </w:tabs>
        <w:spacing w:line="317" w:lineRule="exact"/>
        <w:ind w:left="725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телефоны: </w:t>
      </w:r>
      <w:r>
        <w:rPr>
          <w:rFonts w:eastAsia="Times New Roman"/>
          <w:b/>
          <w:bCs/>
          <w:spacing w:val="-9"/>
          <w:sz w:val="30"/>
          <w:szCs w:val="30"/>
        </w:rPr>
        <w:t>8(861)234 -14-76; 8(861)231-59-38; 89892827989</w:t>
      </w:r>
    </w:p>
    <w:p w:rsidR="000102B1" w:rsidRDefault="00BB0270">
      <w:pPr>
        <w:shd w:val="clear" w:color="auto" w:fill="FFFFFF"/>
        <w:spacing w:before="5" w:after="350" w:line="317" w:lineRule="exact"/>
      </w:pPr>
      <w:r>
        <w:rPr>
          <w:rFonts w:eastAsia="Times New Roman"/>
          <w:b/>
          <w:bCs/>
          <w:spacing w:val="-12"/>
          <w:sz w:val="30"/>
          <w:szCs w:val="30"/>
        </w:rPr>
        <w:t xml:space="preserve">♦ Официальный информационный портал ГИА - 9 </w:t>
      </w:r>
      <w:hyperlink r:id="rId7" w:history="1">
        <w:r>
          <w:rPr>
            <w:rFonts w:eastAsia="Times New Roman"/>
            <w:b/>
            <w:bCs/>
            <w:spacing w:val="-12"/>
            <w:sz w:val="30"/>
            <w:szCs w:val="30"/>
            <w:u w:val="single"/>
            <w:lang w:val="en-US"/>
          </w:rPr>
          <w:t>http</w:t>
        </w:r>
        <w:r w:rsidRPr="00BB0270">
          <w:rPr>
            <w:rFonts w:eastAsia="Times New Roman"/>
            <w:b/>
            <w:bCs/>
            <w:spacing w:val="-12"/>
            <w:sz w:val="30"/>
            <w:szCs w:val="30"/>
            <w:u w:val="single"/>
          </w:rPr>
          <w:t>://</w:t>
        </w:r>
        <w:r>
          <w:rPr>
            <w:rFonts w:eastAsia="Times New Roman"/>
            <w:b/>
            <w:bCs/>
            <w:spacing w:val="-12"/>
            <w:sz w:val="30"/>
            <w:szCs w:val="30"/>
            <w:u w:val="single"/>
            <w:lang w:val="en-US"/>
          </w:rPr>
          <w:t>gia</w:t>
        </w:r>
        <w:r w:rsidRPr="00BB0270">
          <w:rPr>
            <w:rFonts w:eastAsia="Times New Roman"/>
            <w:b/>
            <w:bCs/>
            <w:spacing w:val="-12"/>
            <w:sz w:val="30"/>
            <w:szCs w:val="30"/>
            <w:u w:val="single"/>
          </w:rPr>
          <w:t>.</w:t>
        </w:r>
        <w:r>
          <w:rPr>
            <w:rFonts w:eastAsia="Times New Roman"/>
            <w:b/>
            <w:bCs/>
            <w:spacing w:val="-12"/>
            <w:sz w:val="30"/>
            <w:szCs w:val="30"/>
            <w:u w:val="single"/>
            <w:lang w:val="en-US"/>
          </w:rPr>
          <w:t>edu</w:t>
        </w:r>
        <w:r w:rsidRPr="00BB0270">
          <w:rPr>
            <w:rFonts w:eastAsia="Times New Roman"/>
            <w:b/>
            <w:bCs/>
            <w:spacing w:val="-12"/>
            <w:sz w:val="30"/>
            <w:szCs w:val="30"/>
            <w:u w:val="single"/>
          </w:rPr>
          <w:t>.</w:t>
        </w:r>
        <w:r>
          <w:rPr>
            <w:rFonts w:eastAsia="Times New Roman"/>
            <w:b/>
            <w:bCs/>
            <w:spacing w:val="-12"/>
            <w:sz w:val="30"/>
            <w:szCs w:val="30"/>
            <w:u w:val="single"/>
            <w:lang w:val="en-US"/>
          </w:rPr>
          <w:t>ru</w:t>
        </w:r>
      </w:hyperlink>
    </w:p>
    <w:p w:rsidR="000102B1" w:rsidRDefault="000102B1">
      <w:pPr>
        <w:shd w:val="clear" w:color="auto" w:fill="FFFFFF"/>
        <w:spacing w:before="5" w:after="350" w:line="317" w:lineRule="exact"/>
        <w:sectPr w:rsidR="000102B1">
          <w:type w:val="continuous"/>
          <w:pgSz w:w="11909" w:h="16834"/>
          <w:pgMar w:top="1358" w:right="1620" w:bottom="360" w:left="1712" w:header="720" w:footer="720" w:gutter="0"/>
          <w:cols w:space="60"/>
          <w:noEndnote/>
        </w:sectPr>
      </w:pPr>
    </w:p>
    <w:p w:rsidR="000102B1" w:rsidRDefault="00BB0270">
      <w:pPr>
        <w:shd w:val="clear" w:color="auto" w:fill="FFFFFF"/>
        <w:spacing w:line="293" w:lineRule="exact"/>
        <w:ind w:left="24"/>
      </w:pPr>
      <w:r>
        <w:rPr>
          <w:rFonts w:ascii="Arial" w:eastAsia="Times New Roman" w:hAnsi="Arial"/>
          <w:spacing w:val="-4"/>
          <w:sz w:val="26"/>
          <w:szCs w:val="26"/>
          <w:u w:val="single"/>
        </w:rPr>
        <w:lastRenderedPageBreak/>
        <w:t>Новости</w:t>
      </w:r>
    </w:p>
    <w:p w:rsidR="000102B1" w:rsidRDefault="00BB0270">
      <w:pPr>
        <w:shd w:val="clear" w:color="auto" w:fill="FFFFFF"/>
        <w:spacing w:line="293" w:lineRule="exact"/>
      </w:pPr>
      <w:r>
        <w:rPr>
          <w:rFonts w:ascii="Arial" w:eastAsia="Times New Roman" w:hAnsi="Arial"/>
          <w:sz w:val="26"/>
          <w:szCs w:val="26"/>
          <w:u w:val="single"/>
        </w:rPr>
        <w:t>Участники</w:t>
      </w:r>
    </w:p>
    <w:p w:rsidR="000102B1" w:rsidRDefault="00BB0270">
      <w:pPr>
        <w:shd w:val="clear" w:color="auto" w:fill="FFFFFF"/>
        <w:spacing w:line="293" w:lineRule="exact"/>
        <w:ind w:left="19"/>
      </w:pPr>
      <w:r>
        <w:rPr>
          <w:rFonts w:ascii="Arial" w:eastAsia="Times New Roman" w:hAnsi="Arial"/>
          <w:spacing w:val="-5"/>
          <w:sz w:val="26"/>
          <w:szCs w:val="26"/>
          <w:u w:val="single"/>
        </w:rPr>
        <w:t>Предметы</w:t>
      </w:r>
    </w:p>
    <w:p w:rsidR="000102B1" w:rsidRDefault="00BB0270">
      <w:pPr>
        <w:shd w:val="clear" w:color="auto" w:fill="FFFFFF"/>
        <w:spacing w:line="293" w:lineRule="exact"/>
        <w:ind w:left="19"/>
      </w:pPr>
      <w:r>
        <w:rPr>
          <w:rFonts w:ascii="Arial" w:eastAsia="Times New Roman" w:hAnsi="Arial"/>
          <w:spacing w:val="-2"/>
          <w:sz w:val="26"/>
          <w:szCs w:val="26"/>
          <w:u w:val="single"/>
        </w:rPr>
        <w:t>Расписание</w:t>
      </w:r>
    </w:p>
    <w:p w:rsidR="000102B1" w:rsidRDefault="00BB0270">
      <w:pPr>
        <w:shd w:val="clear" w:color="auto" w:fill="FFFFFF"/>
        <w:spacing w:line="293" w:lineRule="exact"/>
        <w:ind w:left="14"/>
      </w:pPr>
      <w:r>
        <w:rPr>
          <w:rFonts w:ascii="Arial" w:eastAsia="Times New Roman" w:hAnsi="Arial"/>
          <w:sz w:val="26"/>
          <w:szCs w:val="26"/>
          <w:u w:val="single"/>
        </w:rPr>
        <w:t>Календарь</w:t>
      </w:r>
      <w:r>
        <w:rPr>
          <w:rFonts w:ascii="Arial" w:eastAsia="Times New Roman" w:hAnsi="Arial" w:cs="Arial"/>
          <w:sz w:val="26"/>
          <w:szCs w:val="26"/>
          <w:u w:val="single"/>
        </w:rPr>
        <w:t xml:space="preserve"> </w:t>
      </w:r>
      <w:r>
        <w:rPr>
          <w:rFonts w:ascii="Arial" w:eastAsia="Times New Roman" w:hAnsi="Arial"/>
          <w:sz w:val="26"/>
          <w:szCs w:val="26"/>
          <w:u w:val="single"/>
        </w:rPr>
        <w:t>ГИА</w:t>
      </w:r>
      <w:r>
        <w:rPr>
          <w:rFonts w:ascii="Arial" w:eastAsia="Times New Roman" w:hAnsi="Arial" w:cs="Arial"/>
          <w:sz w:val="26"/>
          <w:szCs w:val="26"/>
          <w:u w:val="single"/>
        </w:rPr>
        <w:t xml:space="preserve"> 9</w:t>
      </w:r>
    </w:p>
    <w:p w:rsidR="000102B1" w:rsidRDefault="00BB0270">
      <w:pPr>
        <w:shd w:val="clear" w:color="auto" w:fill="FFFFFF"/>
        <w:spacing w:line="293" w:lineRule="exact"/>
        <w:ind w:left="10"/>
      </w:pPr>
      <w:r>
        <w:rPr>
          <w:rFonts w:ascii="Arial" w:eastAsia="Times New Roman" w:hAnsi="Arial"/>
          <w:sz w:val="26"/>
          <w:szCs w:val="26"/>
          <w:u w:val="single"/>
        </w:rPr>
        <w:t>Экзаменационные</w:t>
      </w:r>
    </w:p>
    <w:p w:rsidR="000102B1" w:rsidRDefault="00BB0270">
      <w:pPr>
        <w:shd w:val="clear" w:color="auto" w:fill="FFFFFF"/>
        <w:spacing w:line="293" w:lineRule="exact"/>
        <w:ind w:left="14"/>
      </w:pPr>
      <w:r>
        <w:rPr>
          <w:rFonts w:ascii="Arial" w:eastAsia="Times New Roman" w:hAnsi="Arial"/>
          <w:spacing w:val="-3"/>
          <w:sz w:val="26"/>
          <w:szCs w:val="26"/>
          <w:u w:val="single"/>
        </w:rPr>
        <w:t>материалы</w:t>
      </w:r>
    </w:p>
    <w:p w:rsidR="000102B1" w:rsidRDefault="00BB0270">
      <w:pPr>
        <w:shd w:val="clear" w:color="auto" w:fill="FFFFFF"/>
        <w:spacing w:before="10" w:line="288" w:lineRule="exact"/>
        <w:ind w:left="29"/>
      </w:pPr>
      <w:r>
        <w:br w:type="column"/>
      </w:r>
      <w:r>
        <w:rPr>
          <w:rFonts w:ascii="Arial" w:eastAsia="Times New Roman" w:hAnsi="Arial"/>
          <w:sz w:val="26"/>
          <w:szCs w:val="26"/>
          <w:u w:val="single"/>
        </w:rPr>
        <w:lastRenderedPageBreak/>
        <w:t>Права</w:t>
      </w:r>
      <w:r>
        <w:rPr>
          <w:rFonts w:ascii="Arial" w:eastAsia="Times New Roman" w:hAnsi="Arial" w:cs="Arial"/>
          <w:sz w:val="26"/>
          <w:szCs w:val="26"/>
          <w:u w:val="single"/>
        </w:rPr>
        <w:t xml:space="preserve"> </w:t>
      </w:r>
      <w:r>
        <w:rPr>
          <w:rFonts w:ascii="Arial" w:eastAsia="Times New Roman" w:hAnsi="Arial"/>
          <w:sz w:val="26"/>
          <w:szCs w:val="26"/>
          <w:u w:val="single"/>
        </w:rPr>
        <w:t>выпускников</w:t>
      </w:r>
      <w:r>
        <w:rPr>
          <w:rFonts w:ascii="Arial" w:eastAsia="Times New Roman" w:hAnsi="Arial" w:cs="Arial"/>
          <w:sz w:val="26"/>
          <w:szCs w:val="26"/>
          <w:u w:val="single"/>
        </w:rPr>
        <w:t xml:space="preserve"> </w:t>
      </w:r>
      <w:r>
        <w:rPr>
          <w:rFonts w:ascii="Arial" w:eastAsia="Times New Roman" w:hAnsi="Arial"/>
          <w:sz w:val="26"/>
          <w:szCs w:val="26"/>
          <w:u w:val="single"/>
        </w:rPr>
        <w:t>с</w:t>
      </w:r>
      <w:r>
        <w:rPr>
          <w:rFonts w:ascii="Arial" w:eastAsia="Times New Roman" w:hAnsi="Arial" w:cs="Arial"/>
          <w:sz w:val="26"/>
          <w:szCs w:val="26"/>
          <w:u w:val="single"/>
        </w:rPr>
        <w:t xml:space="preserve">  </w:t>
      </w:r>
      <w:r>
        <w:rPr>
          <w:rFonts w:ascii="Arial" w:eastAsia="Times New Roman" w:hAnsi="Arial"/>
          <w:sz w:val="26"/>
          <w:szCs w:val="26"/>
          <w:u w:val="single"/>
        </w:rPr>
        <w:t>Видео</w:t>
      </w:r>
    </w:p>
    <w:p w:rsidR="000102B1" w:rsidRDefault="00BB0270">
      <w:pPr>
        <w:shd w:val="clear" w:color="auto" w:fill="FFFFFF"/>
        <w:tabs>
          <w:tab w:val="left" w:pos="2923"/>
        </w:tabs>
        <w:spacing w:line="288" w:lineRule="exact"/>
        <w:ind w:left="14"/>
      </w:pPr>
      <w:r>
        <w:rPr>
          <w:rFonts w:ascii="Arial" w:eastAsia="Times New Roman" w:hAnsi="Arial"/>
          <w:sz w:val="26"/>
          <w:szCs w:val="26"/>
          <w:u w:val="single"/>
        </w:rPr>
        <w:t>ограниченными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/>
          <w:spacing w:val="-1"/>
          <w:sz w:val="26"/>
          <w:szCs w:val="26"/>
          <w:u w:val="single"/>
        </w:rPr>
        <w:t>Вопрос</w:t>
      </w:r>
      <w:r>
        <w:rPr>
          <w:rFonts w:ascii="Arial" w:eastAsia="Times New Roman" w:hAnsi="Arial" w:cs="Arial"/>
          <w:spacing w:val="-1"/>
          <w:sz w:val="26"/>
          <w:szCs w:val="26"/>
          <w:u w:val="single"/>
        </w:rPr>
        <w:t>-</w:t>
      </w:r>
      <w:r>
        <w:rPr>
          <w:rFonts w:ascii="Arial" w:eastAsia="Times New Roman" w:hAnsi="Arial"/>
          <w:spacing w:val="-1"/>
          <w:sz w:val="26"/>
          <w:szCs w:val="26"/>
          <w:u w:val="single"/>
        </w:rPr>
        <w:t>ответ</w:t>
      </w:r>
    </w:p>
    <w:p w:rsidR="000102B1" w:rsidRDefault="00BB0270">
      <w:pPr>
        <w:shd w:val="clear" w:color="auto" w:fill="FFFFFF"/>
        <w:spacing w:before="5" w:line="288" w:lineRule="exact"/>
        <w:ind w:left="19"/>
      </w:pPr>
      <w:r>
        <w:rPr>
          <w:rFonts w:ascii="Arial" w:eastAsia="Times New Roman" w:hAnsi="Arial"/>
          <w:sz w:val="26"/>
          <w:szCs w:val="26"/>
          <w:u w:val="single"/>
        </w:rPr>
        <w:t>возможностями</w:t>
      </w:r>
    </w:p>
    <w:p w:rsidR="000102B1" w:rsidRDefault="00BB0270">
      <w:pPr>
        <w:shd w:val="clear" w:color="auto" w:fill="FFFFFF"/>
        <w:spacing w:before="10" w:line="288" w:lineRule="exact"/>
        <w:ind w:left="10"/>
      </w:pPr>
      <w:r>
        <w:rPr>
          <w:rFonts w:ascii="Arial" w:eastAsia="Times New Roman" w:hAnsi="Arial"/>
          <w:spacing w:val="-1"/>
          <w:sz w:val="26"/>
          <w:szCs w:val="26"/>
          <w:u w:val="single"/>
        </w:rPr>
        <w:t>здоровья</w:t>
      </w:r>
    </w:p>
    <w:p w:rsidR="000102B1" w:rsidRDefault="00BB0270">
      <w:pPr>
        <w:shd w:val="clear" w:color="auto" w:fill="FFFFFF"/>
        <w:spacing w:line="288" w:lineRule="exact"/>
        <w:ind w:left="10"/>
      </w:pPr>
      <w:r>
        <w:rPr>
          <w:rFonts w:ascii="Arial" w:eastAsia="Times New Roman" w:hAnsi="Arial"/>
          <w:spacing w:val="-3"/>
          <w:sz w:val="26"/>
          <w:szCs w:val="26"/>
          <w:u w:val="single"/>
        </w:rPr>
        <w:t>Опросы</w:t>
      </w:r>
    </w:p>
    <w:p w:rsidR="000102B1" w:rsidRDefault="00BB0270">
      <w:pPr>
        <w:shd w:val="clear" w:color="auto" w:fill="FFFFFF"/>
        <w:spacing w:before="5" w:line="288" w:lineRule="exact"/>
      </w:pPr>
      <w:r>
        <w:rPr>
          <w:rFonts w:ascii="Arial" w:eastAsia="Times New Roman" w:hAnsi="Arial"/>
          <w:sz w:val="26"/>
          <w:szCs w:val="26"/>
          <w:u w:val="single"/>
        </w:rPr>
        <w:t>Документы</w:t>
      </w:r>
    </w:p>
    <w:p w:rsidR="000102B1" w:rsidRDefault="00BB0270">
      <w:pPr>
        <w:shd w:val="clear" w:color="auto" w:fill="FFFFFF"/>
        <w:spacing w:before="5" w:line="288" w:lineRule="exact"/>
        <w:ind w:left="14"/>
      </w:pPr>
      <w:r>
        <w:rPr>
          <w:rFonts w:ascii="Arial" w:eastAsia="Times New Roman" w:hAnsi="Arial"/>
          <w:spacing w:val="-5"/>
          <w:sz w:val="26"/>
          <w:szCs w:val="26"/>
          <w:u w:val="single"/>
        </w:rPr>
        <w:t>Словарь</w:t>
      </w:r>
      <w:r>
        <w:rPr>
          <w:rFonts w:ascii="Arial" w:eastAsia="Times New Roman" w:hAnsi="Arial" w:cs="Arial"/>
          <w:spacing w:val="-5"/>
          <w:sz w:val="26"/>
          <w:szCs w:val="26"/>
          <w:u w:val="single"/>
        </w:rPr>
        <w:t xml:space="preserve"> </w:t>
      </w:r>
      <w:r>
        <w:rPr>
          <w:rFonts w:ascii="Arial" w:eastAsia="Times New Roman" w:hAnsi="Arial"/>
          <w:spacing w:val="-5"/>
          <w:sz w:val="26"/>
          <w:szCs w:val="26"/>
          <w:u w:val="single"/>
        </w:rPr>
        <w:t>ГИА</w:t>
      </w:r>
    </w:p>
    <w:p w:rsidR="000102B1" w:rsidRDefault="00BB0270">
      <w:pPr>
        <w:shd w:val="clear" w:color="auto" w:fill="FFFFFF"/>
        <w:spacing w:before="5" w:line="288" w:lineRule="exact"/>
        <w:ind w:left="19"/>
      </w:pPr>
      <w:r>
        <w:rPr>
          <w:rFonts w:ascii="Arial" w:eastAsia="Times New Roman" w:hAnsi="Arial"/>
          <w:sz w:val="26"/>
          <w:szCs w:val="26"/>
          <w:u w:val="single"/>
        </w:rPr>
        <w:t>Будьте</w:t>
      </w:r>
      <w:r>
        <w:rPr>
          <w:rFonts w:ascii="Arial" w:eastAsia="Times New Roman" w:hAnsi="Arial" w:cs="Arial"/>
          <w:sz w:val="26"/>
          <w:szCs w:val="26"/>
          <w:u w:val="single"/>
        </w:rPr>
        <w:t xml:space="preserve"> </w:t>
      </w:r>
      <w:r>
        <w:rPr>
          <w:rFonts w:ascii="Arial" w:eastAsia="Times New Roman" w:hAnsi="Arial"/>
          <w:sz w:val="26"/>
          <w:szCs w:val="26"/>
          <w:u w:val="single"/>
        </w:rPr>
        <w:t>внимательны</w:t>
      </w:r>
      <w:r>
        <w:rPr>
          <w:rFonts w:ascii="Arial" w:eastAsia="Times New Roman" w:hAnsi="Arial" w:cs="Arial"/>
          <w:sz w:val="26"/>
          <w:szCs w:val="26"/>
          <w:u w:val="single"/>
        </w:rPr>
        <w:t>!</w:t>
      </w:r>
    </w:p>
    <w:p w:rsidR="000102B1" w:rsidRDefault="000102B1">
      <w:pPr>
        <w:shd w:val="clear" w:color="auto" w:fill="FFFFFF"/>
        <w:spacing w:before="5" w:line="288" w:lineRule="exact"/>
        <w:ind w:left="19"/>
        <w:sectPr w:rsidR="000102B1">
          <w:type w:val="continuous"/>
          <w:pgSz w:w="11909" w:h="16834"/>
          <w:pgMar w:top="1358" w:right="1653" w:bottom="360" w:left="1688" w:header="720" w:footer="720" w:gutter="0"/>
          <w:cols w:num="2" w:space="720" w:equalWidth="0">
            <w:col w:w="2275" w:space="1723"/>
            <w:col w:w="4569"/>
          </w:cols>
          <w:noEndnote/>
        </w:sectPr>
      </w:pPr>
    </w:p>
    <w:p w:rsidR="000102B1" w:rsidRDefault="00BB0270">
      <w:pPr>
        <w:shd w:val="clear" w:color="auto" w:fill="FFFFFF"/>
        <w:spacing w:before="317"/>
      </w:pPr>
      <w:r>
        <w:rPr>
          <w:rFonts w:eastAsia="Times New Roman"/>
          <w:b/>
          <w:bCs/>
          <w:spacing w:val="-11"/>
          <w:sz w:val="30"/>
          <w:szCs w:val="30"/>
        </w:rPr>
        <w:lastRenderedPageBreak/>
        <w:t xml:space="preserve">♦ Сайт федерального института педагогических измерений </w:t>
      </w:r>
      <w:hyperlink r:id="rId8" w:history="1">
        <w:r>
          <w:rPr>
            <w:rFonts w:eastAsia="Times New Roman"/>
            <w:spacing w:val="-11"/>
            <w:sz w:val="30"/>
            <w:szCs w:val="30"/>
            <w:u w:val="single"/>
            <w:lang w:val="en-US"/>
          </w:rPr>
          <w:t>www</w:t>
        </w:r>
        <w:r w:rsidRPr="00BB0270">
          <w:rPr>
            <w:rFonts w:eastAsia="Times New Roman"/>
            <w:spacing w:val="-11"/>
            <w:sz w:val="30"/>
            <w:szCs w:val="30"/>
            <w:u w:val="single"/>
          </w:rPr>
          <w:t>.</w:t>
        </w:r>
        <w:r>
          <w:rPr>
            <w:rFonts w:eastAsia="Times New Roman"/>
            <w:spacing w:val="-11"/>
            <w:sz w:val="30"/>
            <w:szCs w:val="30"/>
            <w:u w:val="single"/>
            <w:lang w:val="en-US"/>
          </w:rPr>
          <w:t>fipi</w:t>
        </w:r>
        <w:r w:rsidRPr="00BB0270">
          <w:rPr>
            <w:rFonts w:eastAsia="Times New Roman"/>
            <w:spacing w:val="-11"/>
            <w:sz w:val="30"/>
            <w:szCs w:val="30"/>
            <w:u w:val="single"/>
          </w:rPr>
          <w:t>.</w:t>
        </w:r>
        <w:r>
          <w:rPr>
            <w:rFonts w:eastAsia="Times New Roman"/>
            <w:spacing w:val="-11"/>
            <w:sz w:val="30"/>
            <w:szCs w:val="30"/>
            <w:u w:val="single"/>
            <w:lang w:val="en-US"/>
          </w:rPr>
          <w:t>ru</w:t>
        </w:r>
      </w:hyperlink>
      <w:r w:rsidRPr="00BB0270">
        <w:rPr>
          <w:rFonts w:eastAsia="Times New Roman"/>
          <w:spacing w:val="-11"/>
          <w:sz w:val="30"/>
          <w:szCs w:val="30"/>
        </w:rPr>
        <w:t>:</w:t>
      </w:r>
    </w:p>
    <w:p w:rsidR="000102B1" w:rsidRDefault="00BB0270" w:rsidP="00BB0270">
      <w:pPr>
        <w:numPr>
          <w:ilvl w:val="0"/>
          <w:numId w:val="2"/>
        </w:numPr>
        <w:shd w:val="clear" w:color="auto" w:fill="FFFFFF"/>
        <w:tabs>
          <w:tab w:val="left" w:pos="989"/>
        </w:tabs>
        <w:spacing w:before="14" w:line="322" w:lineRule="exact"/>
        <w:ind w:left="989" w:hanging="355"/>
        <w:rPr>
          <w:rFonts w:eastAsia="Times New Roman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контрольные-измерительные материалы ГИА-9 за 2004-2021 годы по </w:t>
      </w:r>
      <w:r>
        <w:rPr>
          <w:rFonts w:eastAsia="Times New Roman"/>
          <w:sz w:val="30"/>
          <w:szCs w:val="30"/>
        </w:rPr>
        <w:t>всем предметам;</w:t>
      </w:r>
    </w:p>
    <w:p w:rsidR="00BB0270" w:rsidRDefault="00BB0270" w:rsidP="00BB0270">
      <w:pPr>
        <w:numPr>
          <w:ilvl w:val="0"/>
          <w:numId w:val="2"/>
        </w:numPr>
        <w:shd w:val="clear" w:color="auto" w:fill="FFFFFF"/>
        <w:tabs>
          <w:tab w:val="left" w:pos="989"/>
        </w:tabs>
        <w:ind w:left="634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демоверсии КИМ по всем предметам</w:t>
      </w:r>
    </w:p>
    <w:sectPr w:rsidR="00BB0270" w:rsidSect="000102B1">
      <w:type w:val="continuous"/>
      <w:pgSz w:w="11909" w:h="16834"/>
      <w:pgMar w:top="1358" w:right="1121" w:bottom="360" w:left="133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444AF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607F"/>
    <w:rsid w:val="000102B1"/>
    <w:rsid w:val="0057607F"/>
    <w:rsid w:val="00BB0270"/>
    <w:rsid w:val="00DD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A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a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s.kubannet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НАТАША-2</dc:creator>
  <cp:lastModifiedBy>НАТАША-2</cp:lastModifiedBy>
  <cp:revision>4</cp:revision>
  <cp:lastPrinted>2021-09-18T07:46:00Z</cp:lastPrinted>
  <dcterms:created xsi:type="dcterms:W3CDTF">2021-09-18T07:44:00Z</dcterms:created>
  <dcterms:modified xsi:type="dcterms:W3CDTF">2022-01-25T07:40:00Z</dcterms:modified>
</cp:coreProperties>
</file>